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F0B62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BF4160">
        <w:rPr>
          <w:rFonts w:ascii="Times New Roman" w:eastAsia="Times New Roman" w:hAnsi="Times New Roman" w:cs="Times New Roman"/>
          <w:color w:val="FF0000"/>
          <w:sz w:val="24"/>
          <w:szCs w:val="24"/>
        </w:rPr>
        <w:t>876</w:t>
      </w:r>
      <w:r w:rsidRPr="007F0B62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F0B6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4160">
        <w:rPr>
          <w:rFonts w:ascii="Times New Roman" w:hAnsi="Times New Roman" w:cs="Times New Roman"/>
          <w:bCs/>
          <w:sz w:val="24"/>
          <w:szCs w:val="24"/>
        </w:rPr>
        <w:t>86MS0049-01-2025-003837-64</w:t>
      </w:r>
    </w:p>
    <w:p w:rsidR="00BF4160" w:rsidRPr="007F0B62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7F0B62" w:rsidRP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F4160">
        <w:rPr>
          <w:rFonts w:ascii="Times New Roman" w:eastAsia="Times New Roman" w:hAnsi="Times New Roman" w:cs="Times New Roman"/>
          <w:sz w:val="24"/>
          <w:szCs w:val="24"/>
        </w:rPr>
        <w:t>09 июля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BF4160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</w:t>
      </w:r>
      <w:r w:rsidRPr="00BF4160">
        <w:rPr>
          <w:rFonts w:ascii="Times New Roman" w:eastAsia="Times New Roman" w:hAnsi="Times New Roman" w:cs="Times New Roman"/>
          <w:sz w:val="24"/>
          <w:szCs w:val="24"/>
        </w:rPr>
        <w:t xml:space="preserve">Нижневартовска </w:t>
      </w:r>
      <w:r w:rsidRPr="00BF4160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BF4160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BF4160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BF4160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F4160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160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«Юграстроймонтаж» Янбаева Артура Адуловича,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BF416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BF4160">
        <w:rPr>
          <w:rFonts w:ascii="Times New Roman" w:hAnsi="Times New Roman" w:cs="Times New Roman"/>
          <w:sz w:val="24"/>
          <w:szCs w:val="24"/>
        </w:rPr>
        <w:t>, проживающего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BF416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BF4160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F4160">
        <w:rPr>
          <w:rFonts w:ascii="Times New Roman" w:hAnsi="Times New Roman" w:cs="Times New Roman"/>
          <w:sz w:val="24"/>
          <w:szCs w:val="24"/>
        </w:rPr>
        <w:t xml:space="preserve">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BF4160">
        <w:rPr>
          <w:rFonts w:ascii="Times New Roman" w:hAnsi="Times New Roman" w:cs="Times New Roman"/>
          <w:sz w:val="24"/>
          <w:szCs w:val="24"/>
        </w:rPr>
        <w:t>,</w:t>
      </w:r>
    </w:p>
    <w:p w:rsidR="00AA4EB7" w:rsidRPr="00BF4160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B62" w:rsidRPr="00BF4160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F4160">
        <w:rPr>
          <w:rFonts w:ascii="Times New Roman" w:hAnsi="Times New Roman" w:cs="Times New Roman"/>
          <w:sz w:val="24"/>
          <w:szCs w:val="24"/>
        </w:rPr>
        <w:t>УСТАНОВИЛ:</w:t>
      </w:r>
    </w:p>
    <w:p w:rsidR="007F0B62" w:rsidRPr="00BF4160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BF4160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160">
        <w:rPr>
          <w:rFonts w:ascii="Times New Roman" w:hAnsi="Times New Roman" w:cs="Times New Roman"/>
          <w:color w:val="FF0000"/>
          <w:sz w:val="24"/>
          <w:szCs w:val="24"/>
        </w:rPr>
        <w:t>Янбаев А.А</w:t>
      </w:r>
      <w:r w:rsidRPr="00BF4160">
        <w:rPr>
          <w:rFonts w:ascii="Times New Roman" w:hAnsi="Times New Roman" w:cs="Times New Roman"/>
          <w:sz w:val="24"/>
          <w:szCs w:val="24"/>
        </w:rPr>
        <w:t>., являясь</w:t>
      </w:r>
      <w:r w:rsidRPr="00BF4160">
        <w:rPr>
          <w:rFonts w:ascii="Times New Roman" w:hAnsi="Times New Roman" w:cs="Times New Roman"/>
          <w:color w:val="FF0000"/>
          <w:sz w:val="24"/>
          <w:szCs w:val="24"/>
        </w:rPr>
        <w:t xml:space="preserve"> директором ООО «Юграстроймонтаж», </w:t>
      </w:r>
      <w:r w:rsidRPr="00BF4160">
        <w:rPr>
          <w:rFonts w:ascii="Times New Roman" w:hAnsi="Times New Roman" w:cs="Times New Roman"/>
          <w:sz w:val="24"/>
          <w:szCs w:val="24"/>
        </w:rPr>
        <w:t>зарегистрированного: ХМАО-Югра, г. </w:t>
      </w:r>
      <w:r w:rsidRPr="00BF4160">
        <w:rPr>
          <w:rFonts w:ascii="Times New Roman" w:hAnsi="Times New Roman" w:cs="Times New Roman"/>
          <w:sz w:val="24"/>
          <w:szCs w:val="24"/>
        </w:rPr>
        <w:t xml:space="preserve">Нижневартовск, </w:t>
      </w:r>
      <w:r w:rsidRPr="00BF4160">
        <w:rPr>
          <w:rFonts w:ascii="Times New Roman" w:hAnsi="Times New Roman" w:cs="Times New Roman"/>
          <w:color w:val="FF0000"/>
          <w:sz w:val="24"/>
          <w:szCs w:val="24"/>
        </w:rPr>
        <w:t xml:space="preserve">ул. Индустриальная, </w:t>
      </w:r>
      <w:r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BF4160">
        <w:rPr>
          <w:rFonts w:ascii="Times New Roman" w:hAnsi="Times New Roman" w:cs="Times New Roman"/>
          <w:color w:val="FF0000"/>
          <w:sz w:val="24"/>
          <w:szCs w:val="24"/>
        </w:rPr>
        <w:t>. 46Д,</w:t>
      </w:r>
      <w:r w:rsidRPr="00BF41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что подтверждается выпиской из ЕГРЮЛ, </w:t>
      </w:r>
      <w:r w:rsidRPr="00BF4160" w:rsidR="007F0B62">
        <w:rPr>
          <w:rFonts w:ascii="Times New Roman" w:hAnsi="Times New Roman" w:cs="Times New Roman"/>
          <w:sz w:val="24"/>
          <w:szCs w:val="24"/>
        </w:rPr>
        <w:t xml:space="preserve">не </w:t>
      </w:r>
      <w:r w:rsidRPr="00BF4160" w:rsidR="005074AB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E555D3">
        <w:rPr>
          <w:rFonts w:ascii="Times New Roman" w:hAnsi="Times New Roman" w:cs="Times New Roman"/>
          <w:color w:val="FF0000"/>
          <w:sz w:val="24"/>
          <w:szCs w:val="24"/>
        </w:rPr>
        <w:t>25.02</w:t>
      </w:r>
      <w:r w:rsidRPr="00BF4160" w:rsidR="005074AB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BF4160" w:rsidR="007F0B62">
        <w:rPr>
          <w:rFonts w:ascii="Times New Roman" w:hAnsi="Times New Roman" w:cs="Times New Roman"/>
          <w:sz w:val="24"/>
          <w:szCs w:val="24"/>
        </w:rPr>
        <w:t xml:space="preserve">представил документы по требованию от </w:t>
      </w:r>
      <w:r w:rsidR="00E555D3">
        <w:rPr>
          <w:rFonts w:ascii="Times New Roman" w:hAnsi="Times New Roman" w:cs="Times New Roman"/>
          <w:color w:val="FF0000"/>
          <w:sz w:val="24"/>
          <w:szCs w:val="24"/>
        </w:rPr>
        <w:t>30.01.2025 № 11/553</w:t>
      </w:r>
      <w:r w:rsidRPr="00BF4160" w:rsidR="007F0B62">
        <w:rPr>
          <w:rFonts w:ascii="Times New Roman" w:hAnsi="Times New Roman" w:cs="Times New Roman"/>
          <w:sz w:val="24"/>
          <w:szCs w:val="24"/>
        </w:rPr>
        <w:t>,</w:t>
      </w:r>
      <w:r w:rsidRPr="00BF4160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срок исполнения его в течение </w:t>
      </w:r>
      <w:r w:rsidRPr="00BF4160" w:rsidR="005074A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BF4160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получения требования, срок представления документов по требованию не позднее </w:t>
      </w:r>
      <w:r w:rsidR="00E555D3">
        <w:rPr>
          <w:rFonts w:ascii="Times New Roman" w:hAnsi="Times New Roman" w:cs="Times New Roman"/>
          <w:color w:val="FF0000"/>
          <w:sz w:val="24"/>
          <w:szCs w:val="24"/>
        </w:rPr>
        <w:t>24.02</w:t>
      </w:r>
      <w:r w:rsidRPr="00BF4160" w:rsidR="007F0B6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BF4160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F4160" w:rsidR="007F0B62">
        <w:rPr>
          <w:rFonts w:ascii="Times New Roman" w:hAnsi="Times New Roman" w:cs="Times New Roman"/>
          <w:sz w:val="24"/>
          <w:szCs w:val="24"/>
        </w:rPr>
        <w:t>В результате чего были нарушены требования ч. 5 ст. 93.1 НК РФ.</w:t>
      </w:r>
      <w:r w:rsidRPr="00BF4160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 совершено в 00 ч. 01 мин. </w:t>
      </w:r>
      <w:r w:rsidR="00E555D3">
        <w:rPr>
          <w:rFonts w:ascii="Times New Roman" w:hAnsi="Times New Roman" w:cs="Times New Roman"/>
          <w:color w:val="FF0000"/>
          <w:sz w:val="24"/>
          <w:szCs w:val="24"/>
        </w:rPr>
        <w:t>25.02</w:t>
      </w:r>
      <w:r w:rsidRPr="00BF4160" w:rsidR="007F0B6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BF41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4AB" w:rsidRPr="00BF4160" w:rsidP="005074A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Янбаев А.А</w:t>
      </w:r>
      <w:r w:rsidRPr="00BF416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BF4160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BF416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BF4160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Янбаева А.А</w:t>
      </w:r>
      <w:r w:rsidRPr="00BF4160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BF4160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C17211" w:rsidRPr="00BF4160" w:rsidP="005074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160">
        <w:rPr>
          <w:rFonts w:ascii="Times New Roman" w:hAnsi="Times New Roman" w:cs="Times New Roman"/>
          <w:sz w:val="24"/>
          <w:szCs w:val="24"/>
        </w:rPr>
        <w:t>В соответств</w:t>
      </w:r>
      <w:r w:rsidRPr="00BF4160">
        <w:rPr>
          <w:rFonts w:ascii="Times New Roman" w:hAnsi="Times New Roman" w:cs="Times New Roman"/>
          <w:sz w:val="24"/>
          <w:szCs w:val="24"/>
        </w:rPr>
        <w:t xml:space="preserve">ии с ч. 2 ст. 25.1 Кодекса РФ об АП мировой судья считает возможным рассмотреть дело в отсутствие </w:t>
      </w:r>
      <w:r w:rsidR="00E555D3">
        <w:rPr>
          <w:rFonts w:ascii="Times New Roman" w:hAnsi="Times New Roman" w:cs="Times New Roman"/>
          <w:color w:val="FF0000"/>
          <w:sz w:val="24"/>
          <w:szCs w:val="24"/>
        </w:rPr>
        <w:t>Янбаева А.А</w:t>
      </w:r>
      <w:r w:rsidRPr="00BF4160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BF4160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BF41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B62" w:rsidRPr="00E555D3" w:rsidP="005074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160">
        <w:rPr>
          <w:rFonts w:ascii="Times New Roman" w:hAnsi="Times New Roman" w:cs="Times New Roman"/>
          <w:sz w:val="24"/>
          <w:szCs w:val="24"/>
        </w:rPr>
        <w:t>Мировой судья исследовал</w:t>
      </w:r>
      <w:r w:rsidRPr="007F0B62">
        <w:rPr>
          <w:rFonts w:ascii="Times New Roman" w:hAnsi="Times New Roman" w:cs="Times New Roman"/>
          <w:sz w:val="24"/>
          <w:szCs w:val="24"/>
        </w:rPr>
        <w:t xml:space="preserve"> материалы дела: протокол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E555D3">
        <w:rPr>
          <w:rFonts w:ascii="Times New Roman" w:hAnsi="Times New Roman" w:cs="Times New Roman"/>
          <w:color w:val="FF0000"/>
          <w:sz w:val="24"/>
          <w:szCs w:val="24"/>
        </w:rPr>
        <w:t>86032516100213100001 от 10.06</w:t>
      </w:r>
      <w:r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7F0B62">
        <w:rPr>
          <w:rFonts w:ascii="Times New Roman" w:hAnsi="Times New Roman" w:cs="Times New Roman"/>
          <w:sz w:val="24"/>
          <w:szCs w:val="24"/>
        </w:rPr>
        <w:t xml:space="preserve">; списки и отслеживание почтовых отправлений; уведомление МРИ ФНС России № 6 по ХМАО-Югре на имя руководителя о явке для составления протокола </w:t>
      </w:r>
      <w:r w:rsidRPr="005074AB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правонарушении; требование от </w:t>
      </w:r>
      <w:r w:rsidR="00E555D3">
        <w:rPr>
          <w:rFonts w:ascii="Times New Roman" w:hAnsi="Times New Roman" w:cs="Times New Roman"/>
          <w:color w:val="FF0000"/>
          <w:sz w:val="24"/>
          <w:szCs w:val="24"/>
        </w:rPr>
        <w:t>30.01.2025 № 11/553</w:t>
      </w:r>
      <w:r w:rsidRPr="005074AB" w:rsidR="00E555D3">
        <w:rPr>
          <w:rFonts w:ascii="Times New Roman" w:hAnsi="Times New Roman" w:cs="Times New Roman"/>
          <w:sz w:val="24"/>
          <w:szCs w:val="24"/>
        </w:rPr>
        <w:t xml:space="preserve"> </w:t>
      </w:r>
      <w:r w:rsidRPr="005074AB">
        <w:rPr>
          <w:rFonts w:ascii="Times New Roman" w:hAnsi="Times New Roman" w:cs="Times New Roman"/>
          <w:sz w:val="24"/>
          <w:szCs w:val="24"/>
        </w:rPr>
        <w:t xml:space="preserve">на имя юридического </w:t>
      </w:r>
      <w:r w:rsidRPr="005074AB">
        <w:rPr>
          <w:rFonts w:ascii="Times New Roman" w:hAnsi="Times New Roman" w:cs="Times New Roman"/>
          <w:sz w:val="24"/>
          <w:szCs w:val="24"/>
        </w:rPr>
        <w:t xml:space="preserve">лица о предоставлении документов (информации); </w:t>
      </w:r>
      <w:r w:rsidRPr="005074AB" w:rsidR="005074AB">
        <w:rPr>
          <w:rFonts w:ascii="Times New Roman" w:hAnsi="Times New Roman" w:cs="Times New Roman"/>
          <w:sz w:val="24"/>
          <w:szCs w:val="24"/>
        </w:rPr>
        <w:t xml:space="preserve">реестр согласно которому требование о предоставлении </w:t>
      </w:r>
      <w:r w:rsidRPr="00E555D3" w:rsidR="005074AB">
        <w:rPr>
          <w:rFonts w:ascii="Times New Roman" w:hAnsi="Times New Roman" w:cs="Times New Roman"/>
          <w:sz w:val="24"/>
          <w:szCs w:val="24"/>
        </w:rPr>
        <w:t xml:space="preserve">документов (информации) получено </w:t>
      </w:r>
      <w:r w:rsidRPr="00E555D3" w:rsidR="00E555D3">
        <w:rPr>
          <w:rFonts w:ascii="Times New Roman" w:hAnsi="Times New Roman" w:cs="Times New Roman"/>
          <w:color w:val="FF0000"/>
          <w:sz w:val="24"/>
          <w:szCs w:val="24"/>
        </w:rPr>
        <w:t>ООО «Юграстроймонтаж</w:t>
      </w:r>
      <w:r w:rsidRPr="00E555D3" w:rsidR="005074AB">
        <w:rPr>
          <w:rFonts w:ascii="Times New Roman" w:hAnsi="Times New Roman" w:cs="Times New Roman"/>
          <w:color w:val="FF0000"/>
          <w:sz w:val="24"/>
          <w:szCs w:val="24"/>
        </w:rPr>
        <w:t>» 07.03.2025</w:t>
      </w:r>
      <w:r w:rsidRPr="00E555D3" w:rsidR="005074AB">
        <w:rPr>
          <w:rFonts w:ascii="Times New Roman" w:hAnsi="Times New Roman" w:cs="Times New Roman"/>
          <w:sz w:val="24"/>
          <w:szCs w:val="24"/>
        </w:rPr>
        <w:t xml:space="preserve">; </w:t>
      </w:r>
      <w:r w:rsidRPr="00E555D3" w:rsidR="00E555D3">
        <w:rPr>
          <w:rFonts w:ascii="Times New Roman" w:hAnsi="Times New Roman" w:cs="Times New Roman"/>
          <w:sz w:val="24"/>
          <w:szCs w:val="24"/>
        </w:rPr>
        <w:t xml:space="preserve">реестр, согласно которому </w:t>
      </w:r>
      <w:r w:rsidRPr="00E555D3" w:rsidR="00E555D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по требованию </w:t>
      </w:r>
      <w:r w:rsidRPr="00E555D3" w:rsidR="00E555D3">
        <w:rPr>
          <w:rFonts w:ascii="Times New Roman" w:hAnsi="Times New Roman" w:cs="Times New Roman"/>
          <w:sz w:val="24"/>
          <w:szCs w:val="24"/>
        </w:rPr>
        <w:t xml:space="preserve">направлены в НО </w:t>
      </w:r>
      <w:r w:rsidR="00E555D3">
        <w:rPr>
          <w:rFonts w:ascii="Times New Roman" w:hAnsi="Times New Roman" w:cs="Times New Roman"/>
          <w:color w:val="FF0000"/>
          <w:sz w:val="24"/>
          <w:szCs w:val="24"/>
        </w:rPr>
        <w:t>25.02.2025</w:t>
      </w:r>
      <w:r w:rsidRPr="00E555D3" w:rsidR="00E555D3">
        <w:rPr>
          <w:rFonts w:ascii="Times New Roman" w:hAnsi="Times New Roman" w:cs="Times New Roman"/>
          <w:sz w:val="24"/>
          <w:szCs w:val="24"/>
        </w:rPr>
        <w:t xml:space="preserve">; </w:t>
      </w:r>
      <w:r w:rsidRPr="00E555D3" w:rsidR="005074AB">
        <w:rPr>
          <w:rFonts w:ascii="Times New Roman" w:hAnsi="Times New Roman" w:cs="Times New Roman"/>
          <w:sz w:val="24"/>
          <w:szCs w:val="24"/>
        </w:rPr>
        <w:t xml:space="preserve">выписку из ЕГРЮЛ в отношении юридического лица </w:t>
      </w:r>
      <w:r w:rsidRPr="00E555D3">
        <w:rPr>
          <w:rFonts w:ascii="Times New Roman" w:hAnsi="Times New Roman" w:cs="Times New Roman"/>
          <w:sz w:val="24"/>
          <w:szCs w:val="24"/>
        </w:rPr>
        <w:t>- приходит к следующему.</w:t>
      </w:r>
    </w:p>
    <w:p w:rsidR="007F0B62" w:rsidRPr="005074AB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5D3">
        <w:rPr>
          <w:rFonts w:ascii="Times New Roman" w:hAnsi="Times New Roman" w:cs="Times New Roman"/>
          <w:sz w:val="24"/>
          <w:szCs w:val="24"/>
        </w:rPr>
        <w:t xml:space="preserve">Согласно п. 5 ст. 93.1 НК РФ, лицо, получившее требование о представлении документов (информации) в соответствии с пунктами 1 и 1.1 настоящей статьи, исполняет его в течение пяти дней </w:t>
      </w:r>
      <w:r w:rsidRPr="00E555D3">
        <w:rPr>
          <w:rFonts w:ascii="Times New Roman" w:hAnsi="Times New Roman" w:cs="Times New Roman"/>
          <w:sz w:val="24"/>
          <w:szCs w:val="24"/>
        </w:rPr>
        <w:t>со дня получения или в тот же срок уведомляет</w:t>
      </w:r>
      <w:r w:rsidRPr="005074AB">
        <w:rPr>
          <w:rFonts w:ascii="Times New Roman" w:hAnsi="Times New Roman" w:cs="Times New Roman"/>
          <w:sz w:val="24"/>
          <w:szCs w:val="24"/>
        </w:rPr>
        <w:t>, что не располагает истребуемыми документами (информацией).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4AB">
        <w:rPr>
          <w:rFonts w:ascii="Times New Roman" w:hAnsi="Times New Roman" w:cs="Times New Roman"/>
          <w:sz w:val="24"/>
          <w:szCs w:val="24"/>
        </w:rPr>
        <w:t>Лицо, получившее требование о представлении документов (информации) в соответствии с пунктами 2 и 2.1 настоящей статьи, исполняет его</w:t>
      </w:r>
      <w:r w:rsidRPr="007F0B62">
        <w:rPr>
          <w:rFonts w:ascii="Times New Roman" w:hAnsi="Times New Roman" w:cs="Times New Roman"/>
          <w:sz w:val="24"/>
          <w:szCs w:val="24"/>
        </w:rPr>
        <w:t xml:space="preserve"> в течение десяти</w:t>
      </w:r>
      <w:r w:rsidRPr="007F0B62">
        <w:rPr>
          <w:rFonts w:ascii="Times New Roman" w:hAnsi="Times New Roman" w:cs="Times New Roman"/>
          <w:sz w:val="24"/>
          <w:szCs w:val="24"/>
        </w:rPr>
        <w:t xml:space="preserve"> дней со дня получения или в тот же срок уведомляет, что не располагает истребуемыми документами (информацией).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Если истребуемые документы (информация) не могут быть представлены в указанные в настоящем пункте сроки, налоговый орган при получении от лица, </w:t>
      </w:r>
      <w:r w:rsidRPr="007F0B62">
        <w:rPr>
          <w:rFonts w:ascii="Times New Roman" w:hAnsi="Times New Roman" w:cs="Times New Roman"/>
          <w:sz w:val="24"/>
          <w:szCs w:val="24"/>
        </w:rPr>
        <w:t>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</w:t>
      </w:r>
      <w:r w:rsidRPr="007F0B62">
        <w:rPr>
          <w:rFonts w:ascii="Times New Roman" w:hAnsi="Times New Roman" w:cs="Times New Roman"/>
          <w:sz w:val="24"/>
          <w:szCs w:val="24"/>
        </w:rPr>
        <w:t>к представления этих документов (информации).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Документы по требованию должны были быть предоставлены в течение </w:t>
      </w:r>
      <w:r w:rsidR="0018249C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F0B62">
        <w:rPr>
          <w:rFonts w:ascii="Times New Roman" w:hAnsi="Times New Roman" w:cs="Times New Roman"/>
          <w:sz w:val="24"/>
          <w:szCs w:val="24"/>
        </w:rPr>
        <w:t xml:space="preserve"> дней со дня получения требования, со сроком предоставления документов по требованию не позднее </w:t>
      </w:r>
      <w:r w:rsidR="00E555D3">
        <w:rPr>
          <w:rFonts w:ascii="Times New Roman" w:hAnsi="Times New Roman" w:cs="Times New Roman"/>
          <w:color w:val="FF0000"/>
          <w:sz w:val="24"/>
          <w:szCs w:val="24"/>
        </w:rPr>
        <w:t>24.02.2025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F0B62">
        <w:rPr>
          <w:rFonts w:ascii="Times New Roman" w:hAnsi="Times New Roman" w:cs="Times New Roman"/>
          <w:sz w:val="24"/>
          <w:szCs w:val="24"/>
          <w:lang w:val="x-none" w:eastAsia="x-none"/>
        </w:rPr>
        <w:t>фактически документы по требованию в</w:t>
      </w:r>
      <w:r w:rsidRPr="007F0B6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установленный срок предоставлены</w:t>
      </w:r>
      <w:r w:rsidR="00E555D3">
        <w:rPr>
          <w:rFonts w:ascii="Times New Roman" w:hAnsi="Times New Roman" w:cs="Times New Roman"/>
          <w:sz w:val="24"/>
          <w:szCs w:val="24"/>
          <w:lang w:eastAsia="x-none"/>
        </w:rPr>
        <w:t xml:space="preserve"> позже установленного срока</w:t>
      </w:r>
      <w:r w:rsidRPr="007F0B62">
        <w:rPr>
          <w:rFonts w:ascii="Times New Roman" w:hAnsi="Times New Roman" w:cs="Times New Roman"/>
          <w:sz w:val="24"/>
          <w:szCs w:val="24"/>
        </w:rPr>
        <w:t>.</w:t>
      </w:r>
    </w:p>
    <w:p w:rsidR="00E555D3" w:rsidRPr="00E555D3" w:rsidP="00E555D3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5D3">
        <w:rPr>
          <w:rFonts w:ascii="Times New Roman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hAnsi="Times New Roman" w:cs="Times New Roman"/>
          <w:color w:val="FF0000"/>
          <w:sz w:val="24"/>
          <w:szCs w:val="24"/>
        </w:rPr>
        <w:t>Янбаев А.А</w:t>
      </w:r>
      <w:r w:rsidRPr="00E555D3">
        <w:rPr>
          <w:rFonts w:ascii="Times New Roman" w:hAnsi="Times New Roman" w:cs="Times New Roman"/>
          <w:sz w:val="24"/>
          <w:szCs w:val="24"/>
        </w:rPr>
        <w:t xml:space="preserve">. совершил административное правонарушение, предусмотренное ч. 1 ст. 15.6 Кодекса РФ об АП, </w:t>
      </w:r>
      <w:r w:rsidRPr="00E555D3">
        <w:rPr>
          <w:rFonts w:ascii="Times New Roman" w:hAnsi="Times New Roman" w:cs="Times New Roman"/>
          <w:sz w:val="24"/>
          <w:szCs w:val="24"/>
        </w:rPr>
        <w:t>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</w:t>
      </w:r>
      <w:r w:rsidRPr="00E555D3">
        <w:rPr>
          <w:rFonts w:ascii="Times New Roman" w:hAnsi="Times New Roman" w:cs="Times New Roman"/>
          <w:sz w:val="24"/>
          <w:szCs w:val="24"/>
        </w:rPr>
        <w:t>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555D3" w:rsidRPr="00E555D3" w:rsidP="00E555D3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5D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</w:t>
      </w:r>
      <w:r w:rsidRPr="00E555D3">
        <w:rPr>
          <w:rFonts w:ascii="Times New Roman" w:hAnsi="Times New Roman" w:cs="Times New Roman"/>
          <w:sz w:val="24"/>
          <w:szCs w:val="24"/>
        </w:rPr>
        <w:t>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АП. С учетом характера правонарушения, отсутств</w:t>
      </w:r>
      <w:r w:rsidRPr="00E555D3">
        <w:rPr>
          <w:rFonts w:ascii="Times New Roman" w:hAnsi="Times New Roman" w:cs="Times New Roman"/>
          <w:sz w:val="24"/>
          <w:szCs w:val="24"/>
        </w:rPr>
        <w:t>ие существенного нарушения охраняемых общественных правоотношений, данное правонарушение можно признать малозначительным.</w:t>
      </w:r>
    </w:p>
    <w:p w:rsidR="00E555D3" w:rsidRPr="00E555D3" w:rsidP="00E555D3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5D3">
        <w:rPr>
          <w:rFonts w:ascii="Times New Roman" w:hAnsi="Times New Roman" w:cs="Times New Roman"/>
          <w:sz w:val="24"/>
          <w:szCs w:val="24"/>
        </w:rPr>
        <w:t>Постановлением Пленума Верховного суда Российской Федерации от 24 марта 2005 г. № 5 «О некоторых вопросах, возникающих у судов при при</w:t>
      </w:r>
      <w:r w:rsidRPr="00E555D3">
        <w:rPr>
          <w:rFonts w:ascii="Times New Roman" w:hAnsi="Times New Roman" w:cs="Times New Roman"/>
          <w:sz w:val="24"/>
          <w:szCs w:val="24"/>
        </w:rPr>
        <w:t>менении Кодекса Российской Федерации об административных правонарушениях», разъяснено, что если при рассмотрении дела будет установлена малозначительность совершенного административного правонарушения, судья на основании ст. 2.9 Кодекса РФ об АП вправе осв</w:t>
      </w:r>
      <w:r w:rsidRPr="00E555D3">
        <w:rPr>
          <w:rFonts w:ascii="Times New Roman" w:hAnsi="Times New Roman" w:cs="Times New Roman"/>
          <w:sz w:val="24"/>
          <w:szCs w:val="24"/>
        </w:rPr>
        <w:t xml:space="preserve">ободить виновное лицо от административной ответственности и ограничиться устным замечанием. </w:t>
      </w:r>
    </w:p>
    <w:p w:rsidR="00E555D3" w:rsidRPr="00E555D3" w:rsidP="00E555D3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5D3">
        <w:rPr>
          <w:rFonts w:ascii="Times New Roman" w:hAnsi="Times New Roman" w:cs="Times New Roman"/>
          <w:sz w:val="24"/>
          <w:szCs w:val="24"/>
        </w:rPr>
        <w:t>В соответствии со ст. 29.9 Кодекса РФ об АП, в случае объявления устного замечания, производство по делу об административном правонарушении подлежит прекращению.</w:t>
      </w:r>
    </w:p>
    <w:p w:rsidR="00E555D3" w:rsidRPr="00E555D3" w:rsidP="00E555D3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5D3">
        <w:rPr>
          <w:rFonts w:ascii="Times New Roman" w:hAnsi="Times New Roman" w:cs="Times New Roman"/>
          <w:sz w:val="24"/>
          <w:szCs w:val="24"/>
        </w:rPr>
        <w:t>Н</w:t>
      </w:r>
      <w:r w:rsidRPr="00E555D3">
        <w:rPr>
          <w:rFonts w:ascii="Times New Roman" w:hAnsi="Times New Roman" w:cs="Times New Roman"/>
          <w:sz w:val="24"/>
          <w:szCs w:val="24"/>
        </w:rPr>
        <w:t>а основании изложенного и руководствуясь ст.ст. 2.9, 29.9 Кодекса РФ об АП, мировой судья,</w:t>
      </w:r>
    </w:p>
    <w:p w:rsidR="00E555D3" w:rsidRPr="00E555D3" w:rsidP="00E555D3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5D3">
        <w:rPr>
          <w:rFonts w:ascii="Times New Roman" w:hAnsi="Times New Roman" w:cs="Times New Roman"/>
          <w:sz w:val="24"/>
          <w:szCs w:val="24"/>
        </w:rPr>
        <w:t>ПОСТАНОВИЛ:</w:t>
      </w:r>
    </w:p>
    <w:p w:rsidR="00E555D3" w:rsidRPr="00E555D3" w:rsidP="00E555D3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55D3" w:rsidRPr="00E555D3" w:rsidP="00E555D3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«Юграстроймонтаж» Янбаева Артура Адуловича</w:t>
      </w:r>
      <w:r w:rsidRPr="00E555D3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15.6</w:t>
      </w:r>
      <w:r w:rsidRPr="00E555D3">
        <w:rPr>
          <w:rFonts w:ascii="Times New Roman" w:hAnsi="Times New Roman" w:cs="Times New Roman"/>
          <w:sz w:val="24"/>
          <w:szCs w:val="24"/>
        </w:rPr>
        <w:t xml:space="preserve"> Кодекса РФ об АП в связи с малозначительностью совершенного административного правонарушения, освободить его от административной ответственности, ограничившись устным замечанием.</w:t>
      </w:r>
    </w:p>
    <w:p w:rsidR="00C17211" w:rsidRPr="007F0B62" w:rsidP="00E555D3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5D3">
        <w:rPr>
          <w:rFonts w:ascii="Times New Roman" w:hAnsi="Times New Roman" w:cs="Times New Roman"/>
          <w:sz w:val="24"/>
          <w:szCs w:val="24"/>
        </w:rPr>
        <w:t>Производство по делу прекратить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7F0B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7F0B62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7F0B6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E555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9115D"/>
    <w:rsid w:val="001816A3"/>
    <w:rsid w:val="0018249C"/>
    <w:rsid w:val="0021662D"/>
    <w:rsid w:val="0038339E"/>
    <w:rsid w:val="003A3761"/>
    <w:rsid w:val="0040581B"/>
    <w:rsid w:val="004F52CD"/>
    <w:rsid w:val="005074AB"/>
    <w:rsid w:val="0055147B"/>
    <w:rsid w:val="007F0B62"/>
    <w:rsid w:val="009F2F62"/>
    <w:rsid w:val="00AA4EB7"/>
    <w:rsid w:val="00AF5CAE"/>
    <w:rsid w:val="00BF4160"/>
    <w:rsid w:val="00C17211"/>
    <w:rsid w:val="00C75BB3"/>
    <w:rsid w:val="00DD5F84"/>
    <w:rsid w:val="00E555D3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